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5E" w:rsidRPr="00E52E1F" w:rsidRDefault="00497FB9" w:rsidP="00497FB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52E1F">
        <w:rPr>
          <w:rFonts w:ascii="Comic Sans MS" w:hAnsi="Comic Sans MS"/>
          <w:b/>
          <w:sz w:val="20"/>
          <w:szCs w:val="20"/>
          <w:u w:val="single"/>
        </w:rPr>
        <w:t xml:space="preserve">Home Learning </w:t>
      </w:r>
      <w:r w:rsidR="00CF5FEF" w:rsidRPr="00E52E1F">
        <w:rPr>
          <w:rFonts w:ascii="Comic Sans MS" w:hAnsi="Comic Sans MS"/>
          <w:b/>
          <w:sz w:val="20"/>
          <w:szCs w:val="20"/>
          <w:u w:val="single"/>
        </w:rPr>
        <w:t>Activities</w:t>
      </w:r>
    </w:p>
    <w:p w:rsidR="00497FB9" w:rsidRPr="00E52E1F" w:rsidRDefault="00CF5FEF" w:rsidP="00497FB9">
      <w:pPr>
        <w:jc w:val="center"/>
        <w:rPr>
          <w:rFonts w:ascii="Comic Sans MS" w:hAnsi="Comic Sans MS"/>
          <w:sz w:val="20"/>
          <w:szCs w:val="20"/>
        </w:rPr>
      </w:pPr>
      <w:r w:rsidRPr="00E52E1F">
        <w:rPr>
          <w:rFonts w:ascii="Comic Sans MS" w:hAnsi="Comic Sans MS"/>
          <w:sz w:val="20"/>
          <w:szCs w:val="20"/>
        </w:rPr>
        <w:t>We have had a look at our medium term plan</w:t>
      </w:r>
      <w:r w:rsidR="00E52E1F" w:rsidRPr="00E52E1F">
        <w:rPr>
          <w:rFonts w:ascii="Comic Sans MS" w:hAnsi="Comic Sans MS"/>
          <w:sz w:val="20"/>
          <w:szCs w:val="20"/>
        </w:rPr>
        <w:t>ning</w:t>
      </w:r>
      <w:r w:rsidRPr="00E52E1F">
        <w:rPr>
          <w:rFonts w:ascii="Comic Sans MS" w:hAnsi="Comic Sans MS"/>
          <w:sz w:val="20"/>
          <w:szCs w:val="20"/>
        </w:rPr>
        <w:t xml:space="preserve"> </w:t>
      </w:r>
      <w:r w:rsidR="00572E89" w:rsidRPr="00E52E1F">
        <w:rPr>
          <w:rFonts w:ascii="Comic Sans MS" w:hAnsi="Comic Sans MS"/>
          <w:sz w:val="20"/>
          <w:szCs w:val="20"/>
        </w:rPr>
        <w:t xml:space="preserve">and our next topic ‘The Enchanted Woodlands’ </w:t>
      </w:r>
      <w:r w:rsidRPr="00E52E1F">
        <w:rPr>
          <w:rFonts w:ascii="Comic Sans MS" w:hAnsi="Comic Sans MS"/>
          <w:sz w:val="20"/>
          <w:szCs w:val="20"/>
        </w:rPr>
        <w:t xml:space="preserve">to see what other activities the children </w:t>
      </w:r>
      <w:r w:rsidR="00E52E1F">
        <w:rPr>
          <w:rFonts w:ascii="Comic Sans MS" w:hAnsi="Comic Sans MS"/>
          <w:sz w:val="20"/>
          <w:szCs w:val="20"/>
        </w:rPr>
        <w:t>might have been doing i</w:t>
      </w:r>
      <w:r w:rsidRPr="00E52E1F">
        <w:rPr>
          <w:rFonts w:ascii="Comic Sans MS" w:hAnsi="Comic Sans MS"/>
          <w:sz w:val="20"/>
          <w:szCs w:val="20"/>
        </w:rPr>
        <w:t>f they were at school</w:t>
      </w:r>
      <w:r w:rsidR="00E52E1F">
        <w:rPr>
          <w:rFonts w:ascii="Comic Sans MS" w:hAnsi="Comic Sans MS"/>
          <w:sz w:val="20"/>
          <w:szCs w:val="20"/>
        </w:rPr>
        <w:t xml:space="preserve"> to give you some ideas for other activities at home.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7FB9" w:rsidRPr="00E52E1F" w:rsidTr="00E52E1F">
        <w:trPr>
          <w:trHeight w:val="1587"/>
        </w:trPr>
        <w:tc>
          <w:tcPr>
            <w:tcW w:w="1250" w:type="pct"/>
            <w:vAlign w:val="center"/>
          </w:tcPr>
          <w:p w:rsidR="00497FB9" w:rsidRPr="00E52E1F" w:rsidRDefault="00CF5FE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Read dinosaur jokes and funny stories</w:t>
            </w:r>
          </w:p>
        </w:tc>
        <w:tc>
          <w:tcPr>
            <w:tcW w:w="1250" w:type="pct"/>
            <w:vAlign w:val="center"/>
          </w:tcPr>
          <w:p w:rsidR="00497FB9" w:rsidRPr="00E52E1F" w:rsidRDefault="00CF5FE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Hold your own dinosaur party- create posters, invitations, cards, party decorations</w:t>
            </w:r>
          </w:p>
        </w:tc>
        <w:tc>
          <w:tcPr>
            <w:tcW w:w="1250" w:type="pct"/>
            <w:vAlign w:val="center"/>
          </w:tcPr>
          <w:p w:rsidR="00497FB9" w:rsidRPr="00E52E1F" w:rsidRDefault="00CF5FE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Design your own dinosaur to invite to the party</w:t>
            </w:r>
          </w:p>
        </w:tc>
        <w:tc>
          <w:tcPr>
            <w:tcW w:w="1250" w:type="pct"/>
            <w:vAlign w:val="center"/>
          </w:tcPr>
          <w:p w:rsidR="00497FB9" w:rsidRPr="00E52E1F" w:rsidRDefault="00CF5FE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Make a lost poster for a missing dinosaur</w:t>
            </w:r>
          </w:p>
        </w:tc>
      </w:tr>
      <w:tr w:rsidR="00497FB9" w:rsidRPr="00E52E1F" w:rsidTr="00E52E1F">
        <w:trPr>
          <w:trHeight w:val="1402"/>
        </w:trPr>
        <w:tc>
          <w:tcPr>
            <w:tcW w:w="1250" w:type="pct"/>
            <w:vAlign w:val="center"/>
          </w:tcPr>
          <w:p w:rsidR="00497FB9" w:rsidRPr="00E52E1F" w:rsidRDefault="00CF5FE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Create a poster/leaflet about staying safe on the internet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Can you name the four countries in the UK and locate them on a map?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Do some research and find</w:t>
            </w:r>
            <w:r w:rsidR="00CC318C" w:rsidRPr="00E52E1F">
              <w:rPr>
                <w:rFonts w:ascii="Comic Sans MS" w:hAnsi="Comic Sans MS"/>
                <w:sz w:val="20"/>
                <w:szCs w:val="20"/>
              </w:rPr>
              <w:t xml:space="preserve"> out</w:t>
            </w:r>
            <w:r w:rsidRPr="00E52E1F">
              <w:rPr>
                <w:rFonts w:ascii="Comic Sans MS" w:hAnsi="Comic Sans MS"/>
                <w:sz w:val="20"/>
                <w:szCs w:val="20"/>
              </w:rPr>
              <w:t xml:space="preserve"> about a country of your choice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Can you draw some flags from different countries and name them?</w:t>
            </w:r>
          </w:p>
        </w:tc>
      </w:tr>
      <w:tr w:rsidR="00497FB9" w:rsidRPr="00E52E1F" w:rsidTr="00E52E1F">
        <w:trPr>
          <w:trHeight w:val="1511"/>
        </w:trPr>
        <w:tc>
          <w:tcPr>
            <w:tcW w:w="1250" w:type="pct"/>
            <w:vAlign w:val="center"/>
          </w:tcPr>
          <w:p w:rsidR="00497FB9" w:rsidRPr="00E52E1F" w:rsidRDefault="00E52E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E52E1F">
              <w:rPr>
                <w:rFonts w:ascii="Comic Sans MS" w:hAnsi="Comic Sans MS"/>
                <w:sz w:val="20"/>
                <w:szCs w:val="20"/>
              </w:rPr>
              <w:t>an you make an information sheet about extinct animals? Why did they become extinct?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Can you make different sounds with your voice and with instruments?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Make up your own song using instruments.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Listen to</w:t>
            </w:r>
            <w:bookmarkStart w:id="0" w:name="_GoBack"/>
            <w:bookmarkEnd w:id="0"/>
            <w:r w:rsidRPr="00E52E1F">
              <w:rPr>
                <w:rFonts w:ascii="Comic Sans MS" w:hAnsi="Comic Sans MS"/>
                <w:sz w:val="20"/>
                <w:szCs w:val="20"/>
              </w:rPr>
              <w:t xml:space="preserve"> music and say what you like and don’t like about it </w:t>
            </w:r>
            <w:r w:rsidR="00CC318C" w:rsidRPr="00E52E1F">
              <w:rPr>
                <w:rFonts w:ascii="Comic Sans MS" w:hAnsi="Comic Sans MS"/>
                <w:sz w:val="20"/>
                <w:szCs w:val="20"/>
              </w:rPr>
              <w:t>– have a dance!</w:t>
            </w:r>
          </w:p>
        </w:tc>
      </w:tr>
      <w:tr w:rsidR="00497FB9" w:rsidRPr="00E52E1F" w:rsidTr="00E52E1F">
        <w:trPr>
          <w:trHeight w:val="1587"/>
        </w:trPr>
        <w:tc>
          <w:tcPr>
            <w:tcW w:w="1250" w:type="pct"/>
            <w:vAlign w:val="center"/>
          </w:tcPr>
          <w:p w:rsidR="00645631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Identify and name a variety of common animals as carnivores, herbivores and omnivores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Can you find out about objects from the past?</w:t>
            </w:r>
          </w:p>
          <w:p w:rsidR="00523A1F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3A1F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Can explain what an object in the past might have been used for?</w:t>
            </w:r>
          </w:p>
        </w:tc>
        <w:tc>
          <w:tcPr>
            <w:tcW w:w="1250" w:type="pct"/>
            <w:vAlign w:val="center"/>
          </w:tcPr>
          <w:p w:rsidR="00497FB9" w:rsidRPr="00E52E1F" w:rsidRDefault="00CC318C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 xml:space="preserve">Talk about and share ideas about how </w:t>
            </w:r>
            <w:r w:rsidR="00523A1F" w:rsidRPr="00E52E1F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Pr="00E52E1F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="00523A1F" w:rsidRPr="00E52E1F">
              <w:rPr>
                <w:rFonts w:ascii="Comic Sans MS" w:hAnsi="Comic Sans MS"/>
                <w:sz w:val="20"/>
                <w:szCs w:val="20"/>
              </w:rPr>
              <w:t>look at the environment</w:t>
            </w:r>
            <w:r w:rsidRPr="00E52E1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250" w:type="pct"/>
            <w:vAlign w:val="center"/>
          </w:tcPr>
          <w:p w:rsidR="00497FB9" w:rsidRPr="00E52E1F" w:rsidRDefault="00523A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Using drawings and writi</w:t>
            </w:r>
            <w:r w:rsidR="00E46601" w:rsidRPr="00E52E1F">
              <w:rPr>
                <w:rFonts w:ascii="Comic Sans MS" w:hAnsi="Comic Sans MS"/>
                <w:sz w:val="20"/>
                <w:szCs w:val="20"/>
              </w:rPr>
              <w:t>ng, make a mini book about your</w:t>
            </w:r>
            <w:r w:rsidRPr="00E52E1F">
              <w:rPr>
                <w:rFonts w:ascii="Comic Sans MS" w:hAnsi="Comic Sans MS"/>
                <w:sz w:val="20"/>
                <w:szCs w:val="20"/>
              </w:rPr>
              <w:t xml:space="preserve"> favourite woodland animal.</w:t>
            </w:r>
          </w:p>
        </w:tc>
      </w:tr>
      <w:tr w:rsidR="00645631" w:rsidRPr="00E52E1F" w:rsidTr="00E52E1F">
        <w:trPr>
          <w:trHeight w:val="1587"/>
        </w:trPr>
        <w:tc>
          <w:tcPr>
            <w:tcW w:w="1250" w:type="pct"/>
            <w:vAlign w:val="center"/>
          </w:tcPr>
          <w:p w:rsidR="0064563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Use a range of natural materials, such as straw, wool, twigs, sticks, pebbles, pine cones and leaves, to create transient art. For inspiration, look at the work of the artist, Andy Goldsworthy.</w:t>
            </w:r>
          </w:p>
        </w:tc>
        <w:tc>
          <w:tcPr>
            <w:tcW w:w="1250" w:type="pct"/>
            <w:vAlign w:val="center"/>
          </w:tcPr>
          <w:p w:rsidR="0064563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Paint</w:t>
            </w:r>
            <w:r w:rsidR="00CC318C" w:rsidRPr="00E52E1F">
              <w:rPr>
                <w:rFonts w:ascii="Comic Sans MS" w:hAnsi="Comic Sans MS"/>
                <w:sz w:val="20"/>
                <w:szCs w:val="20"/>
              </w:rPr>
              <w:t xml:space="preserve"> or draw</w:t>
            </w:r>
            <w:r w:rsidRPr="00E52E1F">
              <w:rPr>
                <w:rFonts w:ascii="Comic Sans MS" w:hAnsi="Comic Sans MS"/>
                <w:sz w:val="20"/>
                <w:szCs w:val="20"/>
              </w:rPr>
              <w:t xml:space="preserve"> a picture of a woodland creature</w:t>
            </w:r>
          </w:p>
        </w:tc>
        <w:tc>
          <w:tcPr>
            <w:tcW w:w="1250" w:type="pct"/>
            <w:vAlign w:val="center"/>
          </w:tcPr>
          <w:p w:rsidR="0064563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Create teeny tiny, healthy treats to serve at a tiny tea party for imaginary woodland creatures.</w:t>
            </w:r>
          </w:p>
          <w:p w:rsidR="00E4660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(Play dough, small cups and saucers)</w:t>
            </w:r>
          </w:p>
        </w:tc>
        <w:tc>
          <w:tcPr>
            <w:tcW w:w="1250" w:type="pct"/>
            <w:vAlign w:val="center"/>
          </w:tcPr>
          <w:p w:rsidR="0064563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Build a nest or den for a woodland animal.</w:t>
            </w:r>
          </w:p>
        </w:tc>
      </w:tr>
      <w:tr w:rsidR="00E46601" w:rsidRPr="00E52E1F" w:rsidTr="00E52E1F">
        <w:trPr>
          <w:trHeight w:val="1587"/>
        </w:trPr>
        <w:tc>
          <w:tcPr>
            <w:tcW w:w="1250" w:type="pct"/>
            <w:vAlign w:val="center"/>
          </w:tcPr>
          <w:p w:rsidR="00E46601" w:rsidRPr="00E52E1F" w:rsidRDefault="00E52E1F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</w:t>
            </w:r>
            <w:r w:rsidR="00E46601" w:rsidRPr="00E52E1F">
              <w:rPr>
                <w:rFonts w:ascii="Comic Sans MS" w:hAnsi="Comic Sans MS"/>
                <w:sz w:val="20"/>
                <w:szCs w:val="20"/>
              </w:rPr>
              <w:t>ke a woodland crown using natural materials such as leaves, twigs, flowers</w:t>
            </w:r>
          </w:p>
        </w:tc>
        <w:tc>
          <w:tcPr>
            <w:tcW w:w="1250" w:type="pct"/>
            <w:vAlign w:val="center"/>
          </w:tcPr>
          <w:p w:rsidR="00E4660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Write instructions on how to make a woodland crown.</w:t>
            </w:r>
          </w:p>
        </w:tc>
        <w:tc>
          <w:tcPr>
            <w:tcW w:w="1250" w:type="pct"/>
            <w:vAlign w:val="center"/>
          </w:tcPr>
          <w:p w:rsidR="00E4660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Sit in a quiet area and observe bird life. Count how many birds and different bird species you can see, making simple records. Talk about what you see birds doing in the trees.</w:t>
            </w:r>
          </w:p>
        </w:tc>
        <w:tc>
          <w:tcPr>
            <w:tcW w:w="1250" w:type="pct"/>
            <w:vAlign w:val="center"/>
          </w:tcPr>
          <w:p w:rsidR="00E4660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Play the 'Who am I?’ game. Ask a family member questions to work out which animal’s name is on their back.</w:t>
            </w:r>
          </w:p>
        </w:tc>
      </w:tr>
      <w:tr w:rsidR="00E46601" w:rsidRPr="00E52E1F" w:rsidTr="00E52E1F">
        <w:trPr>
          <w:trHeight w:val="1587"/>
        </w:trPr>
        <w:tc>
          <w:tcPr>
            <w:tcW w:w="1250" w:type="pct"/>
            <w:vAlign w:val="center"/>
          </w:tcPr>
          <w:p w:rsidR="00E46601" w:rsidRPr="00E52E1F" w:rsidRDefault="00E46601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Draw a simple picture map of an imaginary woodland, including features such as evergreen and deciduous trees, paths, clearings, grassy patches, a stream, gates, fences and dens. Create a simple key.</w:t>
            </w:r>
          </w:p>
        </w:tc>
        <w:tc>
          <w:tcPr>
            <w:tcW w:w="1250" w:type="pct"/>
            <w:vAlign w:val="center"/>
          </w:tcPr>
          <w:p w:rsidR="00E46601" w:rsidRPr="00E52E1F" w:rsidRDefault="00CC318C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 xml:space="preserve">Learn about the work of the </w:t>
            </w:r>
            <w:proofErr w:type="spellStart"/>
            <w:r w:rsidRPr="00E52E1F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Pr="00E52E1F">
              <w:rPr>
                <w:rFonts w:ascii="Comic Sans MS" w:hAnsi="Comic Sans MS"/>
                <w:sz w:val="20"/>
                <w:szCs w:val="20"/>
              </w:rPr>
              <w:t xml:space="preserve"> Woodland Trust, finding out what they do to protect British woodlands</w:t>
            </w:r>
          </w:p>
        </w:tc>
        <w:tc>
          <w:tcPr>
            <w:tcW w:w="1250" w:type="pct"/>
            <w:vAlign w:val="center"/>
          </w:tcPr>
          <w:p w:rsidR="00E46601" w:rsidRPr="00E52E1F" w:rsidRDefault="00CC318C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Decorate a hard-boiled egg and send us a photograph</w:t>
            </w:r>
          </w:p>
        </w:tc>
        <w:tc>
          <w:tcPr>
            <w:tcW w:w="1250" w:type="pct"/>
            <w:vAlign w:val="center"/>
          </w:tcPr>
          <w:p w:rsidR="00E46601" w:rsidRPr="00E52E1F" w:rsidRDefault="00CC318C" w:rsidP="00E52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52E1F">
              <w:rPr>
                <w:rFonts w:ascii="Comic Sans MS" w:hAnsi="Comic Sans MS"/>
                <w:sz w:val="20"/>
                <w:szCs w:val="20"/>
              </w:rPr>
              <w:t>Make an Easter card and go on an egg hunt!</w:t>
            </w:r>
          </w:p>
        </w:tc>
      </w:tr>
    </w:tbl>
    <w:p w:rsidR="00497FB9" w:rsidRPr="00E52E1F" w:rsidRDefault="00497FB9" w:rsidP="00E52E1F">
      <w:pPr>
        <w:rPr>
          <w:rFonts w:ascii="Comic Sans MS" w:hAnsi="Comic Sans MS"/>
          <w:sz w:val="20"/>
          <w:szCs w:val="20"/>
        </w:rPr>
      </w:pPr>
    </w:p>
    <w:sectPr w:rsidR="00497FB9" w:rsidRPr="00E52E1F" w:rsidSect="00E5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B9"/>
    <w:rsid w:val="00497FB9"/>
    <w:rsid w:val="00523A1F"/>
    <w:rsid w:val="00572E89"/>
    <w:rsid w:val="00645631"/>
    <w:rsid w:val="008467B3"/>
    <w:rsid w:val="00C0515E"/>
    <w:rsid w:val="00CC318C"/>
    <w:rsid w:val="00CF5FEF"/>
    <w:rsid w:val="00E46601"/>
    <w:rsid w:val="00E5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225D"/>
  <w15:chartTrackingRefBased/>
  <w15:docId w15:val="{A7A1D99E-3455-4196-A9AF-D81FD2D8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Roberts</dc:creator>
  <cp:keywords/>
  <dc:description/>
  <cp:lastModifiedBy>E Roberts</cp:lastModifiedBy>
  <cp:revision>3</cp:revision>
  <dcterms:created xsi:type="dcterms:W3CDTF">2020-04-03T08:29:00Z</dcterms:created>
  <dcterms:modified xsi:type="dcterms:W3CDTF">2020-04-03T09:34:00Z</dcterms:modified>
</cp:coreProperties>
</file>